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BC" w:rsidRPr="002C2E4C" w:rsidRDefault="002C2E4C" w:rsidP="002C2E4C">
      <w:pPr>
        <w:pStyle w:val="Nadpis1"/>
        <w:spacing w:after="100" w:afterAutospacing="1"/>
        <w:rPr>
          <w:rFonts w:eastAsia="Times New Roman"/>
          <w:b/>
          <w:bCs/>
          <w:lang w:eastAsia="cs-CZ"/>
        </w:rPr>
      </w:pPr>
      <w:r w:rsidRPr="002C2E4C">
        <w:rPr>
          <w:rFonts w:eastAsia="Times New Roman"/>
          <w:b/>
          <w:bCs/>
          <w:lang w:eastAsia="cs-CZ"/>
        </w:rPr>
        <w:t>Zimní večery (nejenom) IT manažerů</w:t>
      </w:r>
    </w:p>
    <w:p w:rsidR="00394BBC" w:rsidRDefault="006573AB" w:rsidP="00394BBC">
      <w:pPr>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leden 13, 2020</w:t>
      </w:r>
      <w:bookmarkStart w:id="0" w:name="_GoBack"/>
      <w:bookmarkEnd w:id="0"/>
      <w:r w:rsidR="002C2E4C">
        <w:rPr>
          <w:rFonts w:ascii="Times New Roman" w:eastAsia="Times New Roman" w:hAnsi="Times New Roman" w:cs="Times New Roman"/>
          <w:szCs w:val="24"/>
          <w:lang w:eastAsia="cs-CZ"/>
        </w:rPr>
        <w:t>, Autor</w:t>
      </w:r>
      <w:r w:rsidR="00394BBC" w:rsidRPr="00394BBC">
        <w:rPr>
          <w:rFonts w:ascii="Times New Roman" w:eastAsia="Times New Roman" w:hAnsi="Times New Roman" w:cs="Times New Roman"/>
          <w:szCs w:val="24"/>
          <w:lang w:eastAsia="cs-CZ"/>
        </w:rPr>
        <w:t xml:space="preserve"> </w:t>
      </w:r>
      <w:hyperlink r:id="rId7" w:history="1">
        <w:r w:rsidR="00394BBC" w:rsidRPr="00394BBC">
          <w:rPr>
            <w:rFonts w:ascii="Times New Roman" w:eastAsia="Times New Roman" w:hAnsi="Times New Roman" w:cs="Times New Roman"/>
            <w:color w:val="0000FF"/>
            <w:szCs w:val="24"/>
            <w:u w:val="single"/>
            <w:lang w:eastAsia="cs-CZ"/>
          </w:rPr>
          <w:t>Martin Vitouš</w:t>
        </w:r>
      </w:hyperlink>
      <w:r w:rsidR="00394BBC" w:rsidRPr="00394BBC">
        <w:rPr>
          <w:rFonts w:ascii="Times New Roman" w:eastAsia="Times New Roman" w:hAnsi="Times New Roman" w:cs="Times New Roman"/>
          <w:szCs w:val="24"/>
          <w:lang w:eastAsia="cs-CZ"/>
        </w:rPr>
        <w:t xml:space="preserve"> </w:t>
      </w:r>
    </w:p>
    <w:p w:rsid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color w:val="000000"/>
          <w:szCs w:val="24"/>
          <w:lang w:eastAsia="cs-CZ"/>
        </w:rPr>
        <w:t>Tak tu máme zimu. Dlouhé zimní večery. Ideální čas na čtení a přemýšlení. A v této době máme na stole novou verzi COBIT 2019, přicházející ITIL 4 a stále populárnější DevOps. Co mají tyto tři "věci" společné? Pomáhají dosáhnout cílů IT organizací v době digitální transformace. A která z nich je nejlepší? Jednoduchá odpověď. Nejlepším řešením je využít všechny tři společně. Je to možné? Určitě ANO! Podívejme se, jak na to ...</w:t>
      </w:r>
    </w:p>
    <w:p w:rsidR="00394BBC" w:rsidRP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b/>
          <w:bCs/>
          <w:color w:val="000000"/>
          <w:szCs w:val="24"/>
          <w:lang w:eastAsia="cs-CZ"/>
        </w:rPr>
        <w:t>Nejprve definice (pokud někdo nezná):</w:t>
      </w:r>
    </w:p>
    <w:p w:rsidR="00394BBC" w:rsidRP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color w:val="000000"/>
          <w:szCs w:val="24"/>
          <w:lang w:eastAsia="cs-CZ"/>
        </w:rPr>
        <w:t>COBIT je rámec pro směrování a řízení podnikových informací. Směrování zajišťuje, že potřeby zúčastněných stran jsou vyhodnocovány, je nastaven správný směr a je sledována výkonnost. Řízení definuje, deleguje a sleduje jednotlivé činnosti v souladu s nasměrováním.</w:t>
      </w:r>
    </w:p>
    <w:p w:rsidR="00394BBC" w:rsidRP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color w:val="000000"/>
          <w:szCs w:val="24"/>
          <w:lang w:eastAsia="cs-CZ"/>
        </w:rPr>
        <w:t>ITIL poskytuje návod organizacím, jak řešit nové výzvy v oblasti správy služeb a využívat při tom potenciál moderních technologií. Je navržen tak, aby zajistil flexibilní, koordinovaný a integrovaný systém pro efektivní řízení a správu služeb s podporou IT.</w:t>
      </w:r>
    </w:p>
    <w:p w:rsidR="00394BBC" w:rsidRP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color w:val="000000"/>
          <w:szCs w:val="24"/>
          <w:lang w:eastAsia="cs-CZ"/>
        </w:rPr>
        <w:t>DevOps (existuje mnoho definic, takže jen jedna z nich) je kulturní a provozní model, který využívá spolupráce umožňující IT organizacím zvyšovat výkon a dosáhnout stanovených cílů.</w:t>
      </w:r>
    </w:p>
    <w:p w:rsidR="00394BBC" w:rsidRP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b/>
          <w:bCs/>
          <w:color w:val="000000"/>
          <w:szCs w:val="24"/>
          <w:lang w:eastAsia="cs-CZ"/>
        </w:rPr>
        <w:t>Za druhé, jak se vzájemně hodí a vzájemně podporují:</w:t>
      </w:r>
    </w:p>
    <w:p w:rsidR="00394BBC" w:rsidRP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color w:val="000000"/>
          <w:szCs w:val="24"/>
          <w:lang w:eastAsia="cs-CZ"/>
        </w:rPr>
        <w:t xml:space="preserve">COBIT je něco jako deštník. Zastřešuje IT od shora a má nejširší pohled. ITIL poskytuje podrobnější detaily v konkrétní oblasti. Obvykle vysvětluji, že COBIT říká, CO a PROČ dělat, a ITIL říká, JAK to udělat. Samozřejmě v oblasti poskytování IT služeb. Začalo to v </w:t>
      </w:r>
      <w:proofErr w:type="spellStart"/>
      <w:r w:rsidRPr="00394BBC">
        <w:rPr>
          <w:rFonts w:ascii="Times New Roman" w:eastAsia="Times New Roman" w:hAnsi="Times New Roman" w:cs="Times New Roman"/>
          <w:color w:val="000000"/>
          <w:szCs w:val="24"/>
          <w:lang w:eastAsia="cs-CZ"/>
        </w:rPr>
        <w:t>COBITu</w:t>
      </w:r>
      <w:proofErr w:type="spellEnd"/>
      <w:r w:rsidRPr="00394BBC">
        <w:rPr>
          <w:rFonts w:ascii="Times New Roman" w:eastAsia="Times New Roman" w:hAnsi="Times New Roman" w:cs="Times New Roman"/>
          <w:color w:val="000000"/>
          <w:szCs w:val="24"/>
          <w:lang w:eastAsia="cs-CZ"/>
        </w:rPr>
        <w:t xml:space="preserve"> 5 a pokračuje v COBIT 2019. </w:t>
      </w:r>
      <w:proofErr w:type="spellStart"/>
      <w:r w:rsidRPr="00394BBC">
        <w:rPr>
          <w:rFonts w:ascii="Times New Roman" w:eastAsia="Times New Roman" w:hAnsi="Times New Roman" w:cs="Times New Roman"/>
          <w:color w:val="000000"/>
          <w:szCs w:val="24"/>
          <w:lang w:eastAsia="cs-CZ"/>
        </w:rPr>
        <w:t>Kaskádování</w:t>
      </w:r>
      <w:proofErr w:type="spellEnd"/>
      <w:r w:rsidRPr="00394BBC">
        <w:rPr>
          <w:rFonts w:ascii="Times New Roman" w:eastAsia="Times New Roman" w:hAnsi="Times New Roman" w:cs="Times New Roman"/>
          <w:color w:val="000000"/>
          <w:szCs w:val="24"/>
          <w:lang w:eastAsia="cs-CZ"/>
        </w:rPr>
        <w:t xml:space="preserve"> cílů. Cílem </w:t>
      </w:r>
      <w:proofErr w:type="spellStart"/>
      <w:r w:rsidRPr="00394BBC">
        <w:rPr>
          <w:rFonts w:ascii="Times New Roman" w:eastAsia="Times New Roman" w:hAnsi="Times New Roman" w:cs="Times New Roman"/>
          <w:color w:val="000000"/>
          <w:szCs w:val="24"/>
          <w:lang w:eastAsia="cs-CZ"/>
        </w:rPr>
        <w:t>kaskádování</w:t>
      </w:r>
      <w:proofErr w:type="spellEnd"/>
      <w:r w:rsidRPr="00394BBC">
        <w:rPr>
          <w:rFonts w:ascii="Times New Roman" w:eastAsia="Times New Roman" w:hAnsi="Times New Roman" w:cs="Times New Roman"/>
          <w:color w:val="000000"/>
          <w:szCs w:val="24"/>
          <w:lang w:eastAsia="cs-CZ"/>
        </w:rPr>
        <w:t xml:space="preserve"> je zjistit, jaké procesy potřebujete, a pak v sekci "související pokyny" v modelu COBIT 2019 </w:t>
      </w:r>
      <w:proofErr w:type="spellStart"/>
      <w:r w:rsidRPr="00394BBC">
        <w:rPr>
          <w:rFonts w:ascii="Times New Roman" w:eastAsia="Times New Roman" w:hAnsi="Times New Roman" w:cs="Times New Roman"/>
          <w:color w:val="000000"/>
          <w:szCs w:val="24"/>
          <w:lang w:eastAsia="cs-CZ"/>
        </w:rPr>
        <w:t>Governance</w:t>
      </w:r>
      <w:proofErr w:type="spellEnd"/>
      <w:r w:rsidRPr="00394BBC">
        <w:rPr>
          <w:rFonts w:ascii="Times New Roman" w:eastAsia="Times New Roman" w:hAnsi="Times New Roman" w:cs="Times New Roman"/>
          <w:color w:val="000000"/>
          <w:szCs w:val="24"/>
          <w:lang w:eastAsia="cs-CZ"/>
        </w:rPr>
        <w:t xml:space="preserve"> and </w:t>
      </w:r>
      <w:proofErr w:type="spellStart"/>
      <w:r w:rsidRPr="00394BBC">
        <w:rPr>
          <w:rFonts w:ascii="Times New Roman" w:eastAsia="Times New Roman" w:hAnsi="Times New Roman" w:cs="Times New Roman"/>
          <w:color w:val="000000"/>
          <w:szCs w:val="24"/>
          <w:lang w:eastAsia="cs-CZ"/>
        </w:rPr>
        <w:t>Objectives</w:t>
      </w:r>
      <w:proofErr w:type="spellEnd"/>
      <w:r w:rsidRPr="00394BBC">
        <w:rPr>
          <w:rFonts w:ascii="Times New Roman" w:eastAsia="Times New Roman" w:hAnsi="Times New Roman" w:cs="Times New Roman"/>
          <w:color w:val="000000"/>
          <w:szCs w:val="24"/>
          <w:lang w:eastAsia="cs-CZ"/>
        </w:rPr>
        <w:t xml:space="preserve"> naleznete jaký rámec můžete použít. Ve většině případů to bude ITIL. A ITIL popisuje, jak podrobněji přistupovat k určitým procesům. V obou případech (COBIT a ITIL) je třeba se na věc dívat holisticky. Klíčovým aspektem holistického přístupu jsou lidé a vše, co s nimi souvisí. Například kultura. A jsme v DevOps. DevOps je založen na konkrétní kultuře. Jsem si jistý, že tato DevOps kultura pomáhá získat co nejlepší z COBIT a ITIL. A pokud máte z obou rámců to nejlepší, můžete vytvořit kompletní proces, optimalizovat ho a nakonec zautomatizovat. A to jsou opět aspekty DevOps.</w:t>
      </w:r>
    </w:p>
    <w:p w:rsidR="00394BBC" w:rsidRP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b/>
          <w:bCs/>
          <w:color w:val="000000"/>
          <w:szCs w:val="24"/>
          <w:lang w:eastAsia="cs-CZ"/>
        </w:rPr>
        <w:t>Za třetí, to, co mají společné:</w:t>
      </w:r>
    </w:p>
    <w:p w:rsidR="00394BBC" w:rsidRP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color w:val="000000"/>
          <w:szCs w:val="24"/>
          <w:lang w:eastAsia="cs-CZ"/>
        </w:rPr>
        <w:t xml:space="preserve">COBIT a ITIL jsou rámce neboli doporučení. DevOps je určitá iniciativa. Nejsou to standardy. To znamená, že nejsou předepisující. Nevytvářejí konkrétní řešení, ale nabízejí řešení a výsledek závisí na tom, co si vyberete. Všechny tři mají něco jako principy nebo hlavní zásady. Tyto zásady jsou velmi podobné. Samozřejmě různé formulace, ale stejný obsah. Pomáhají uchopit dané téma a zpracovat ho správným způsobem tak, aby se maximalizoval účinek. A všichni tři používají holistický přístup. Znamená to, že se dívají na oblast zájmu ze všech možných perspektiv. Podívají se na procesní perspektivu, včetně implementace a optimalizace. Podívají se na lidskou (personální) perspektivu. Nezáleží na </w:t>
      </w:r>
      <w:r w:rsidRPr="00394BBC">
        <w:rPr>
          <w:rFonts w:ascii="Times New Roman" w:eastAsia="Times New Roman" w:hAnsi="Times New Roman" w:cs="Times New Roman"/>
          <w:color w:val="000000"/>
          <w:szCs w:val="24"/>
          <w:lang w:eastAsia="cs-CZ"/>
        </w:rPr>
        <w:lastRenderedPageBreak/>
        <w:t>tom, zda mluvíme o interních nebo externích osobách a organizacích. A nakonec se dívají na technologickou perspektivu.</w:t>
      </w:r>
    </w:p>
    <w:p w:rsidR="00394BBC" w:rsidRPr="00394BBC" w:rsidRDefault="00394BBC" w:rsidP="00394BBC">
      <w:pPr>
        <w:rPr>
          <w:rFonts w:ascii="Times New Roman" w:eastAsia="Times New Roman" w:hAnsi="Times New Roman" w:cs="Times New Roman"/>
          <w:color w:val="000000"/>
          <w:szCs w:val="24"/>
          <w:lang w:eastAsia="cs-CZ"/>
        </w:rPr>
      </w:pPr>
    </w:p>
    <w:p w:rsidR="00394BBC" w:rsidRPr="00394BBC" w:rsidRDefault="00394BBC" w:rsidP="00394BBC">
      <w:pPr>
        <w:rPr>
          <w:rFonts w:ascii="Times New Roman" w:eastAsia="Times New Roman" w:hAnsi="Times New Roman" w:cs="Times New Roman"/>
          <w:color w:val="000000"/>
          <w:szCs w:val="24"/>
          <w:lang w:eastAsia="cs-CZ"/>
        </w:rPr>
      </w:pPr>
      <w:r w:rsidRPr="00394BBC">
        <w:rPr>
          <w:rFonts w:ascii="Times New Roman" w:eastAsia="Times New Roman" w:hAnsi="Times New Roman" w:cs="Times New Roman"/>
          <w:b/>
          <w:bCs/>
          <w:color w:val="000000"/>
          <w:szCs w:val="24"/>
          <w:lang w:eastAsia="cs-CZ"/>
        </w:rPr>
        <w:t>Takže, vezměte si sklenici něčeho, co se máte rádi, posaďte se vedle krbu, přečtěte si zmíněné knížky a sněte o ideální IT organizaci během dlouhých zimních večerů. Samozřejmě, pokud nemáte na práci nic lepšího :-).</w:t>
      </w:r>
    </w:p>
    <w:p w:rsidR="00141533" w:rsidRDefault="00141533"/>
    <w:sectPr w:rsidR="00141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FE" w:rsidRDefault="009B55FE" w:rsidP="00394BBC">
      <w:r>
        <w:separator/>
      </w:r>
    </w:p>
  </w:endnote>
  <w:endnote w:type="continuationSeparator" w:id="0">
    <w:p w:rsidR="009B55FE" w:rsidRDefault="009B55FE" w:rsidP="0039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69074"/>
      <w:docPartObj>
        <w:docPartGallery w:val="Page Numbers (Bottom of Page)"/>
        <w:docPartUnique/>
      </w:docPartObj>
    </w:sdtPr>
    <w:sdtEndPr/>
    <w:sdtContent>
      <w:p w:rsidR="00394BBC" w:rsidRDefault="00394BBC">
        <w:pPr>
          <w:pStyle w:val="Zpat"/>
          <w:jc w:val="center"/>
        </w:pPr>
        <w:r>
          <w:fldChar w:fldCharType="begin"/>
        </w:r>
        <w:r>
          <w:instrText>PAGE   \* MERGEFORMAT</w:instrText>
        </w:r>
        <w:r>
          <w:fldChar w:fldCharType="separate"/>
        </w:r>
        <w:r w:rsidR="006573AB">
          <w:rPr>
            <w:noProof/>
          </w:rPr>
          <w:t>1</w:t>
        </w:r>
        <w:r>
          <w:fldChar w:fldCharType="end"/>
        </w:r>
      </w:p>
    </w:sdtContent>
  </w:sdt>
  <w:p w:rsidR="00394BBC" w:rsidRDefault="00394B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FE" w:rsidRDefault="009B55FE" w:rsidP="00394BBC">
      <w:r>
        <w:separator/>
      </w:r>
    </w:p>
  </w:footnote>
  <w:footnote w:type="continuationSeparator" w:id="0">
    <w:p w:rsidR="009B55FE" w:rsidRDefault="009B55FE" w:rsidP="00394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BC"/>
    <w:rsid w:val="00084910"/>
    <w:rsid w:val="00141533"/>
    <w:rsid w:val="001E1B5F"/>
    <w:rsid w:val="001F5EFA"/>
    <w:rsid w:val="002C2E4C"/>
    <w:rsid w:val="002F5420"/>
    <w:rsid w:val="00306EDC"/>
    <w:rsid w:val="00394BBC"/>
    <w:rsid w:val="00597351"/>
    <w:rsid w:val="006573AB"/>
    <w:rsid w:val="006C4E23"/>
    <w:rsid w:val="009B55FE"/>
    <w:rsid w:val="009D2D81"/>
    <w:rsid w:val="00AF7D8A"/>
    <w:rsid w:val="00BC6767"/>
    <w:rsid w:val="00C30606"/>
    <w:rsid w:val="00C4068E"/>
    <w:rsid w:val="00DE19F3"/>
    <w:rsid w:val="00DE6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6767"/>
    <w:pPr>
      <w:spacing w:after="0" w:line="240" w:lineRule="auto"/>
    </w:pPr>
    <w:rPr>
      <w:rFonts w:cstheme="minorHAnsi"/>
      <w:sz w:val="24"/>
    </w:rPr>
  </w:style>
  <w:style w:type="paragraph" w:styleId="Nadpis1">
    <w:name w:val="heading 1"/>
    <w:basedOn w:val="Normln"/>
    <w:next w:val="Normln"/>
    <w:link w:val="Nadpis1Char"/>
    <w:uiPriority w:val="9"/>
    <w:qFormat/>
    <w:rsid w:val="002C2E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4BBC"/>
    <w:pPr>
      <w:tabs>
        <w:tab w:val="center" w:pos="4536"/>
        <w:tab w:val="right" w:pos="9072"/>
      </w:tabs>
    </w:pPr>
  </w:style>
  <w:style w:type="character" w:customStyle="1" w:styleId="ZhlavChar">
    <w:name w:val="Záhlaví Char"/>
    <w:basedOn w:val="Standardnpsmoodstavce"/>
    <w:link w:val="Zhlav"/>
    <w:uiPriority w:val="99"/>
    <w:rsid w:val="00394BBC"/>
    <w:rPr>
      <w:rFonts w:cstheme="minorHAnsi"/>
      <w:sz w:val="24"/>
    </w:rPr>
  </w:style>
  <w:style w:type="paragraph" w:styleId="Zpat">
    <w:name w:val="footer"/>
    <w:basedOn w:val="Normln"/>
    <w:link w:val="ZpatChar"/>
    <w:uiPriority w:val="99"/>
    <w:unhideWhenUsed/>
    <w:rsid w:val="00394BBC"/>
    <w:pPr>
      <w:tabs>
        <w:tab w:val="center" w:pos="4536"/>
        <w:tab w:val="right" w:pos="9072"/>
      </w:tabs>
    </w:pPr>
  </w:style>
  <w:style w:type="character" w:customStyle="1" w:styleId="ZpatChar">
    <w:name w:val="Zápatí Char"/>
    <w:basedOn w:val="Standardnpsmoodstavce"/>
    <w:link w:val="Zpat"/>
    <w:uiPriority w:val="99"/>
    <w:rsid w:val="00394BBC"/>
    <w:rPr>
      <w:rFonts w:cstheme="minorHAnsi"/>
      <w:sz w:val="24"/>
    </w:rPr>
  </w:style>
  <w:style w:type="character" w:customStyle="1" w:styleId="Nadpis1Char">
    <w:name w:val="Nadpis 1 Char"/>
    <w:basedOn w:val="Standardnpsmoodstavce"/>
    <w:link w:val="Nadpis1"/>
    <w:uiPriority w:val="9"/>
    <w:rsid w:val="002C2E4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6767"/>
    <w:pPr>
      <w:spacing w:after="0" w:line="240" w:lineRule="auto"/>
    </w:pPr>
    <w:rPr>
      <w:rFonts w:cstheme="minorHAnsi"/>
      <w:sz w:val="24"/>
    </w:rPr>
  </w:style>
  <w:style w:type="paragraph" w:styleId="Nadpis1">
    <w:name w:val="heading 1"/>
    <w:basedOn w:val="Normln"/>
    <w:next w:val="Normln"/>
    <w:link w:val="Nadpis1Char"/>
    <w:uiPriority w:val="9"/>
    <w:qFormat/>
    <w:rsid w:val="002C2E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4BBC"/>
    <w:pPr>
      <w:tabs>
        <w:tab w:val="center" w:pos="4536"/>
        <w:tab w:val="right" w:pos="9072"/>
      </w:tabs>
    </w:pPr>
  </w:style>
  <w:style w:type="character" w:customStyle="1" w:styleId="ZhlavChar">
    <w:name w:val="Záhlaví Char"/>
    <w:basedOn w:val="Standardnpsmoodstavce"/>
    <w:link w:val="Zhlav"/>
    <w:uiPriority w:val="99"/>
    <w:rsid w:val="00394BBC"/>
    <w:rPr>
      <w:rFonts w:cstheme="minorHAnsi"/>
      <w:sz w:val="24"/>
    </w:rPr>
  </w:style>
  <w:style w:type="paragraph" w:styleId="Zpat">
    <w:name w:val="footer"/>
    <w:basedOn w:val="Normln"/>
    <w:link w:val="ZpatChar"/>
    <w:uiPriority w:val="99"/>
    <w:unhideWhenUsed/>
    <w:rsid w:val="00394BBC"/>
    <w:pPr>
      <w:tabs>
        <w:tab w:val="center" w:pos="4536"/>
        <w:tab w:val="right" w:pos="9072"/>
      </w:tabs>
    </w:pPr>
  </w:style>
  <w:style w:type="character" w:customStyle="1" w:styleId="ZpatChar">
    <w:name w:val="Zápatí Char"/>
    <w:basedOn w:val="Standardnpsmoodstavce"/>
    <w:link w:val="Zpat"/>
    <w:uiPriority w:val="99"/>
    <w:rsid w:val="00394BBC"/>
    <w:rPr>
      <w:rFonts w:cstheme="minorHAnsi"/>
      <w:sz w:val="24"/>
    </w:rPr>
  </w:style>
  <w:style w:type="character" w:customStyle="1" w:styleId="Nadpis1Char">
    <w:name w:val="Nadpis 1 Char"/>
    <w:basedOn w:val="Standardnpsmoodstavce"/>
    <w:link w:val="Nadpis1"/>
    <w:uiPriority w:val="9"/>
    <w:rsid w:val="002C2E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3269">
      <w:bodyDiv w:val="1"/>
      <w:marLeft w:val="0"/>
      <w:marRight w:val="0"/>
      <w:marTop w:val="0"/>
      <w:marBottom w:val="0"/>
      <w:divBdr>
        <w:top w:val="none" w:sz="0" w:space="0" w:color="auto"/>
        <w:left w:val="none" w:sz="0" w:space="0" w:color="auto"/>
        <w:bottom w:val="none" w:sz="0" w:space="0" w:color="auto"/>
        <w:right w:val="none" w:sz="0" w:space="0" w:color="auto"/>
      </w:divBdr>
      <w:divsChild>
        <w:div w:id="1400398257">
          <w:marLeft w:val="0"/>
          <w:marRight w:val="0"/>
          <w:marTop w:val="0"/>
          <w:marBottom w:val="0"/>
          <w:divBdr>
            <w:top w:val="none" w:sz="0" w:space="0" w:color="auto"/>
            <w:left w:val="none" w:sz="0" w:space="0" w:color="auto"/>
            <w:bottom w:val="none" w:sz="0" w:space="0" w:color="auto"/>
            <w:right w:val="none" w:sz="0" w:space="0" w:color="auto"/>
          </w:divBdr>
        </w:div>
        <w:div w:id="1650674688">
          <w:marLeft w:val="0"/>
          <w:marRight w:val="0"/>
          <w:marTop w:val="0"/>
          <w:marBottom w:val="0"/>
          <w:divBdr>
            <w:top w:val="none" w:sz="0" w:space="0" w:color="auto"/>
            <w:left w:val="none" w:sz="0" w:space="0" w:color="auto"/>
            <w:bottom w:val="none" w:sz="0" w:space="0" w:color="auto"/>
            <w:right w:val="none" w:sz="0" w:space="0" w:color="auto"/>
          </w:divBdr>
          <w:divsChild>
            <w:div w:id="1653289569">
              <w:marLeft w:val="0"/>
              <w:marRight w:val="0"/>
              <w:marTop w:val="0"/>
              <w:marBottom w:val="0"/>
              <w:divBdr>
                <w:top w:val="none" w:sz="0" w:space="0" w:color="auto"/>
                <w:left w:val="none" w:sz="0" w:space="0" w:color="auto"/>
                <w:bottom w:val="none" w:sz="0" w:space="0" w:color="auto"/>
                <w:right w:val="none" w:sz="0" w:space="0" w:color="auto"/>
              </w:divBdr>
            </w:div>
            <w:div w:id="1334534147">
              <w:marLeft w:val="0"/>
              <w:marRight w:val="0"/>
              <w:marTop w:val="0"/>
              <w:marBottom w:val="0"/>
              <w:divBdr>
                <w:top w:val="none" w:sz="0" w:space="0" w:color="auto"/>
                <w:left w:val="none" w:sz="0" w:space="0" w:color="auto"/>
                <w:bottom w:val="none" w:sz="0" w:space="0" w:color="auto"/>
                <w:right w:val="none" w:sz="0" w:space="0" w:color="auto"/>
              </w:divBdr>
            </w:div>
            <w:div w:id="1721050403">
              <w:marLeft w:val="0"/>
              <w:marRight w:val="0"/>
              <w:marTop w:val="0"/>
              <w:marBottom w:val="0"/>
              <w:divBdr>
                <w:top w:val="none" w:sz="0" w:space="0" w:color="auto"/>
                <w:left w:val="none" w:sz="0" w:space="0" w:color="auto"/>
                <w:bottom w:val="none" w:sz="0" w:space="0" w:color="auto"/>
                <w:right w:val="none" w:sz="0" w:space="0" w:color="auto"/>
              </w:divBdr>
            </w:div>
            <w:div w:id="846406252">
              <w:marLeft w:val="0"/>
              <w:marRight w:val="0"/>
              <w:marTop w:val="0"/>
              <w:marBottom w:val="0"/>
              <w:divBdr>
                <w:top w:val="none" w:sz="0" w:space="0" w:color="auto"/>
                <w:left w:val="none" w:sz="0" w:space="0" w:color="auto"/>
                <w:bottom w:val="none" w:sz="0" w:space="0" w:color="auto"/>
                <w:right w:val="none" w:sz="0" w:space="0" w:color="auto"/>
              </w:divBdr>
            </w:div>
            <w:div w:id="558781533">
              <w:marLeft w:val="0"/>
              <w:marRight w:val="0"/>
              <w:marTop w:val="0"/>
              <w:marBottom w:val="0"/>
              <w:divBdr>
                <w:top w:val="none" w:sz="0" w:space="0" w:color="auto"/>
                <w:left w:val="none" w:sz="0" w:space="0" w:color="auto"/>
                <w:bottom w:val="none" w:sz="0" w:space="0" w:color="auto"/>
                <w:right w:val="none" w:sz="0" w:space="0" w:color="auto"/>
              </w:divBdr>
            </w:div>
            <w:div w:id="415178286">
              <w:marLeft w:val="0"/>
              <w:marRight w:val="0"/>
              <w:marTop w:val="0"/>
              <w:marBottom w:val="0"/>
              <w:divBdr>
                <w:top w:val="none" w:sz="0" w:space="0" w:color="auto"/>
                <w:left w:val="none" w:sz="0" w:space="0" w:color="auto"/>
                <w:bottom w:val="none" w:sz="0" w:space="0" w:color="auto"/>
                <w:right w:val="none" w:sz="0" w:space="0" w:color="auto"/>
              </w:divBdr>
            </w:div>
            <w:div w:id="1575160553">
              <w:marLeft w:val="0"/>
              <w:marRight w:val="0"/>
              <w:marTop w:val="0"/>
              <w:marBottom w:val="0"/>
              <w:divBdr>
                <w:top w:val="none" w:sz="0" w:space="0" w:color="auto"/>
                <w:left w:val="none" w:sz="0" w:space="0" w:color="auto"/>
                <w:bottom w:val="none" w:sz="0" w:space="0" w:color="auto"/>
                <w:right w:val="none" w:sz="0" w:space="0" w:color="auto"/>
              </w:divBdr>
            </w:div>
            <w:div w:id="294024093">
              <w:marLeft w:val="0"/>
              <w:marRight w:val="0"/>
              <w:marTop w:val="0"/>
              <w:marBottom w:val="0"/>
              <w:divBdr>
                <w:top w:val="none" w:sz="0" w:space="0" w:color="auto"/>
                <w:left w:val="none" w:sz="0" w:space="0" w:color="auto"/>
                <w:bottom w:val="none" w:sz="0" w:space="0" w:color="auto"/>
                <w:right w:val="none" w:sz="0" w:space="0" w:color="auto"/>
              </w:divBdr>
            </w:div>
            <w:div w:id="151485622">
              <w:marLeft w:val="0"/>
              <w:marRight w:val="0"/>
              <w:marTop w:val="0"/>
              <w:marBottom w:val="0"/>
              <w:divBdr>
                <w:top w:val="none" w:sz="0" w:space="0" w:color="auto"/>
                <w:left w:val="none" w:sz="0" w:space="0" w:color="auto"/>
                <w:bottom w:val="none" w:sz="0" w:space="0" w:color="auto"/>
                <w:right w:val="none" w:sz="0" w:space="0" w:color="auto"/>
              </w:divBdr>
            </w:div>
            <w:div w:id="117994864">
              <w:marLeft w:val="0"/>
              <w:marRight w:val="0"/>
              <w:marTop w:val="0"/>
              <w:marBottom w:val="0"/>
              <w:divBdr>
                <w:top w:val="none" w:sz="0" w:space="0" w:color="auto"/>
                <w:left w:val="none" w:sz="0" w:space="0" w:color="auto"/>
                <w:bottom w:val="none" w:sz="0" w:space="0" w:color="auto"/>
                <w:right w:val="none" w:sz="0" w:space="0" w:color="auto"/>
              </w:divBdr>
            </w:div>
            <w:div w:id="116336388">
              <w:marLeft w:val="0"/>
              <w:marRight w:val="0"/>
              <w:marTop w:val="0"/>
              <w:marBottom w:val="0"/>
              <w:divBdr>
                <w:top w:val="none" w:sz="0" w:space="0" w:color="auto"/>
                <w:left w:val="none" w:sz="0" w:space="0" w:color="auto"/>
                <w:bottom w:val="none" w:sz="0" w:space="0" w:color="auto"/>
                <w:right w:val="none" w:sz="0" w:space="0" w:color="auto"/>
              </w:divBdr>
            </w:div>
            <w:div w:id="1463419749">
              <w:marLeft w:val="0"/>
              <w:marRight w:val="0"/>
              <w:marTop w:val="0"/>
              <w:marBottom w:val="0"/>
              <w:divBdr>
                <w:top w:val="none" w:sz="0" w:space="0" w:color="auto"/>
                <w:left w:val="none" w:sz="0" w:space="0" w:color="auto"/>
                <w:bottom w:val="none" w:sz="0" w:space="0" w:color="auto"/>
                <w:right w:val="none" w:sz="0" w:space="0" w:color="auto"/>
              </w:divBdr>
            </w:div>
            <w:div w:id="1003357419">
              <w:marLeft w:val="0"/>
              <w:marRight w:val="0"/>
              <w:marTop w:val="0"/>
              <w:marBottom w:val="0"/>
              <w:divBdr>
                <w:top w:val="none" w:sz="0" w:space="0" w:color="auto"/>
                <w:left w:val="none" w:sz="0" w:space="0" w:color="auto"/>
                <w:bottom w:val="none" w:sz="0" w:space="0" w:color="auto"/>
                <w:right w:val="none" w:sz="0" w:space="0" w:color="auto"/>
              </w:divBdr>
            </w:div>
            <w:div w:id="847334015">
              <w:marLeft w:val="0"/>
              <w:marRight w:val="0"/>
              <w:marTop w:val="0"/>
              <w:marBottom w:val="0"/>
              <w:divBdr>
                <w:top w:val="none" w:sz="0" w:space="0" w:color="auto"/>
                <w:left w:val="none" w:sz="0" w:space="0" w:color="auto"/>
                <w:bottom w:val="none" w:sz="0" w:space="0" w:color="auto"/>
                <w:right w:val="none" w:sz="0" w:space="0" w:color="auto"/>
              </w:divBdr>
            </w:div>
            <w:div w:id="345836315">
              <w:marLeft w:val="0"/>
              <w:marRight w:val="0"/>
              <w:marTop w:val="0"/>
              <w:marBottom w:val="0"/>
              <w:divBdr>
                <w:top w:val="none" w:sz="0" w:space="0" w:color="auto"/>
                <w:left w:val="none" w:sz="0" w:space="0" w:color="auto"/>
                <w:bottom w:val="none" w:sz="0" w:space="0" w:color="auto"/>
                <w:right w:val="none" w:sz="0" w:space="0" w:color="auto"/>
              </w:divBdr>
            </w:div>
            <w:div w:id="549459775">
              <w:marLeft w:val="0"/>
              <w:marRight w:val="0"/>
              <w:marTop w:val="0"/>
              <w:marBottom w:val="0"/>
              <w:divBdr>
                <w:top w:val="none" w:sz="0" w:space="0" w:color="auto"/>
                <w:left w:val="none" w:sz="0" w:space="0" w:color="auto"/>
                <w:bottom w:val="none" w:sz="0" w:space="0" w:color="auto"/>
                <w:right w:val="none" w:sz="0" w:space="0" w:color="auto"/>
              </w:divBdr>
            </w:div>
            <w:div w:id="1617518824">
              <w:marLeft w:val="0"/>
              <w:marRight w:val="0"/>
              <w:marTop w:val="0"/>
              <w:marBottom w:val="0"/>
              <w:divBdr>
                <w:top w:val="none" w:sz="0" w:space="0" w:color="auto"/>
                <w:left w:val="none" w:sz="0" w:space="0" w:color="auto"/>
                <w:bottom w:val="none" w:sz="0" w:space="0" w:color="auto"/>
                <w:right w:val="none" w:sz="0" w:space="0" w:color="auto"/>
              </w:divBdr>
            </w:div>
            <w:div w:id="1222987253">
              <w:marLeft w:val="0"/>
              <w:marRight w:val="0"/>
              <w:marTop w:val="0"/>
              <w:marBottom w:val="0"/>
              <w:divBdr>
                <w:top w:val="none" w:sz="0" w:space="0" w:color="auto"/>
                <w:left w:val="none" w:sz="0" w:space="0" w:color="auto"/>
                <w:bottom w:val="none" w:sz="0" w:space="0" w:color="auto"/>
                <w:right w:val="none" w:sz="0" w:space="0" w:color="auto"/>
              </w:divBdr>
            </w:div>
            <w:div w:id="11978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t-123.com/Blog/Author/martin-vitou&#353;/aid/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504</Words>
  <Characters>2977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Rokyta</dc:creator>
  <cp:keywords/>
  <dc:description/>
  <cp:lastModifiedBy>IDG</cp:lastModifiedBy>
  <cp:revision>4</cp:revision>
  <dcterms:created xsi:type="dcterms:W3CDTF">2020-03-18T12:43:00Z</dcterms:created>
  <dcterms:modified xsi:type="dcterms:W3CDTF">2020-03-18T14:30:00Z</dcterms:modified>
</cp:coreProperties>
</file>